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3" w:rsidRPr="002D5911" w:rsidRDefault="00422CFE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D59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="002D5911" w:rsidRPr="002D59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0D7883" w:rsidRDefault="000D7883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D7883" w:rsidRDefault="000D7883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D7883" w:rsidRPr="0068234B" w:rsidRDefault="000D7883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D7883" w:rsidRPr="000D7883" w:rsidRDefault="000D7883" w:rsidP="000D7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0D7883" w:rsidRPr="000D7883" w:rsidRDefault="002D5911" w:rsidP="000D7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БОЛЬШЕАННЕНКОВСКОГО</w:t>
      </w:r>
      <w:r w:rsidR="000D7883" w:rsidRPr="000D7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  </w:t>
      </w:r>
    </w:p>
    <w:p w:rsidR="000D7883" w:rsidRPr="000D7883" w:rsidRDefault="000D7883" w:rsidP="000D7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ФАТЕЖСКОГО РАЙОНА   </w:t>
      </w:r>
    </w:p>
    <w:p w:rsidR="000D7883" w:rsidRPr="000D7883" w:rsidRDefault="000D7883" w:rsidP="000D7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7883" w:rsidRPr="000D7883" w:rsidRDefault="000D7883" w:rsidP="000D7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7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D7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 </w:t>
      </w:r>
    </w:p>
    <w:p w:rsidR="000D7883" w:rsidRPr="000D7883" w:rsidRDefault="000D7883" w:rsidP="000D7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883" w:rsidRPr="0068234B" w:rsidRDefault="000D7883" w:rsidP="0068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2021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                                             </w:t>
      </w:r>
      <w:r w:rsidR="002D5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№ </w:t>
      </w:r>
    </w:p>
    <w:p w:rsidR="000D7883" w:rsidRPr="000D7883" w:rsidRDefault="00422CFE" w:rsidP="003B5A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883" w:rsidRPr="0068234B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положения об осуществлении</w:t>
      </w:r>
    </w:p>
    <w:p w:rsidR="000D7883" w:rsidRPr="0068234B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экологического просвещения, организации </w:t>
      </w:r>
    </w:p>
    <w:p w:rsidR="000D7883" w:rsidRPr="0068234B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экологического воспитания и формирования  </w:t>
      </w:r>
    </w:p>
    <w:p w:rsidR="000D7883" w:rsidRPr="0068234B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экологической культуры в области обращения    </w:t>
      </w:r>
    </w:p>
    <w:p w:rsidR="000D7883" w:rsidRPr="0068234B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твердыми коммунальными отходами на территории </w:t>
      </w:r>
    </w:p>
    <w:p w:rsidR="000D7883" w:rsidRPr="0068234B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 «</w:t>
      </w:r>
      <w:r w:rsidR="002D59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Большеанненковский</w:t>
      </w:r>
      <w:r w:rsidRPr="006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 »</w:t>
      </w:r>
    </w:p>
    <w:p w:rsidR="000D7883" w:rsidRPr="000D7883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4CD3" w:rsidRPr="000D7883" w:rsidRDefault="000D7883" w:rsidP="003B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422CFE"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№131-ФЗ «Об общих принципах организации местного самоуправления в Российс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r w:rsidR="00F05F2C"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МО «</w:t>
      </w:r>
      <w:r w:rsidR="002D5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Большеанненковский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05F2C"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Фатежского района</w:t>
      </w:r>
      <w:r w:rsidR="003B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proofErr w:type="gramStart"/>
      <w:r w:rsidR="003B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2C"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5F2C"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D5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Большеанненковского</w:t>
      </w:r>
      <w:r w:rsidRP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78006C" w:rsidRPr="000D7883" w:rsidRDefault="00F05F2C" w:rsidP="003B5A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62" w:rsidRPr="001175F8" w:rsidRDefault="00DC5162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>на территории МО «</w:t>
      </w:r>
      <w:r w:rsidR="002D5911">
        <w:rPr>
          <w:rFonts w:ascii="Times New Roman" w:eastAsia="Times New Roman" w:hAnsi="Times New Roman" w:cs="Times New Roman"/>
          <w:sz w:val="28"/>
          <w:szCs w:val="28"/>
        </w:rPr>
        <w:t>Большеанненковский</w:t>
      </w:r>
      <w:r w:rsidR="000D78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D7883">
        <w:rPr>
          <w:rFonts w:ascii="Times New Roman" w:eastAsia="Times New Roman" w:hAnsi="Times New Roman" w:cs="Times New Roman"/>
          <w:sz w:val="28"/>
          <w:szCs w:val="28"/>
        </w:rPr>
        <w:t xml:space="preserve">Фатежского района 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ACE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175F8" w:rsidRPr="001175F8" w:rsidRDefault="000D7883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1175F8" w:rsidRPr="001175F8">
        <w:rPr>
          <w:rFonts w:ascii="Times New Roman" w:hAnsi="Times New Roman" w:cs="Times New Roman"/>
          <w:sz w:val="28"/>
          <w:szCs w:val="28"/>
        </w:rPr>
        <w:t xml:space="preserve"> на официальном сайте МО «</w:t>
      </w:r>
      <w:r w:rsidR="002D5911">
        <w:rPr>
          <w:rFonts w:ascii="Times New Roman" w:hAnsi="Times New Roman" w:cs="Times New Roman"/>
          <w:sz w:val="28"/>
          <w:szCs w:val="28"/>
        </w:rPr>
        <w:t>Большеанненковский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5F8" w:rsidRPr="00117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Фатежского района</w:t>
      </w:r>
      <w:r w:rsidR="003B5AC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proofErr w:type="gramStart"/>
      <w:r w:rsidR="003B5ACE">
        <w:rPr>
          <w:rFonts w:ascii="Times New Roman" w:hAnsi="Times New Roman" w:cs="Times New Roman"/>
          <w:sz w:val="28"/>
          <w:szCs w:val="28"/>
        </w:rPr>
        <w:t xml:space="preserve"> </w:t>
      </w:r>
      <w:r w:rsidR="001175F8" w:rsidRPr="00117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3B5ACE">
        <w:rPr>
          <w:rFonts w:ascii="Times New Roman" w:hAnsi="Times New Roman" w:cs="Times New Roman"/>
          <w:sz w:val="28"/>
          <w:szCs w:val="28"/>
        </w:rPr>
        <w:t>силу с момента его подписания</w:t>
      </w:r>
      <w:r w:rsidRPr="001175F8">
        <w:rPr>
          <w:rFonts w:ascii="Times New Roman" w:hAnsi="Times New Roman" w:cs="Times New Roman"/>
          <w:sz w:val="28"/>
          <w:szCs w:val="28"/>
        </w:rPr>
        <w:t>.</w:t>
      </w:r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1175F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Pr="00BE4CD3" w:rsidRDefault="000D7883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5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Большеанненковского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D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А.А.Мельников</w:t>
      </w:r>
    </w:p>
    <w:p w:rsidR="00DC5162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7883" w:rsidRDefault="000D7883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68234B" w:rsidRDefault="0068234B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4A74DB" w:rsidRPr="0078006C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0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E4CD3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6C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D5911" w:rsidRDefault="002D5911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Большеанненковского</w:t>
      </w:r>
      <w:r w:rsidR="000D788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006C" w:rsidRPr="0078006C" w:rsidRDefault="000D7883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Фатежского района</w:t>
      </w:r>
      <w:r w:rsidR="00F0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4A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6DAA" w:rsidRPr="00BE4CD3" w:rsidRDefault="00A86DAA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 </w:t>
      </w:r>
    </w:p>
    <w:p w:rsidR="00F05F2C" w:rsidRPr="00BE4CD3" w:rsidRDefault="00F05F2C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 «</w:t>
      </w:r>
      <w:r w:rsidR="002D59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Большеанненковский</w:t>
      </w:r>
      <w:r w:rsidR="000D78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сельсовет</w:t>
      </w: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  <w:r w:rsidR="000D78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Фатежского района Курской области </w:t>
      </w:r>
    </w:p>
    <w:p w:rsidR="004A74DB" w:rsidRPr="00BE4CD3" w:rsidRDefault="004A74DB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4CD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МО «</w:t>
      </w:r>
      <w:r w:rsidR="002D5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Большеанненковский</w:t>
      </w:r>
      <w:r w:rsid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Фатежского района Курской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з</w:t>
      </w:r>
      <w:r w:rsidR="003B5ACE">
        <w:rPr>
          <w:rFonts w:ascii="Times New Roman" w:hAnsi="Times New Roman" w:cs="Times New Roman"/>
          <w:sz w:val="28"/>
          <w:szCs w:val="28"/>
        </w:rPr>
        <w:t>ащита,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лесов особо охраняемых природных территорий, расположенных в грани</w:t>
      </w:r>
      <w:r w:rsidR="003B5ACE">
        <w:rPr>
          <w:rFonts w:ascii="Times New Roman" w:hAnsi="Times New Roman" w:cs="Times New Roman"/>
          <w:sz w:val="28"/>
          <w:szCs w:val="28"/>
        </w:rPr>
        <w:t>цах населенных пунктов сельсовета</w:t>
      </w:r>
      <w:bookmarkStart w:id="0" w:name="_GoBack"/>
      <w:bookmarkEnd w:id="0"/>
      <w:r w:rsidR="00F05F2C" w:rsidRPr="00BE4CD3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муниципальном образовании </w:t>
      </w:r>
      <w:r w:rsidR="00F05F2C" w:rsidRPr="00BE4CD3">
        <w:rPr>
          <w:rFonts w:ascii="Times New Roman" w:hAnsi="Times New Roman" w:cs="Times New Roman"/>
          <w:sz w:val="28"/>
          <w:szCs w:val="28"/>
        </w:rPr>
        <w:t>«</w:t>
      </w:r>
      <w:r w:rsidR="002D5911">
        <w:rPr>
          <w:rFonts w:ascii="Times New Roman" w:hAnsi="Times New Roman" w:cs="Times New Roman"/>
          <w:sz w:val="28"/>
          <w:szCs w:val="28"/>
        </w:rPr>
        <w:t>Большеанненковский</w:t>
      </w:r>
      <w:r w:rsidR="000D78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5F2C" w:rsidRPr="00BE4CD3">
        <w:rPr>
          <w:rFonts w:ascii="Times New Roman" w:hAnsi="Times New Roman" w:cs="Times New Roman"/>
          <w:sz w:val="28"/>
          <w:szCs w:val="28"/>
        </w:rPr>
        <w:t>»</w:t>
      </w:r>
      <w:r w:rsidR="000D7883"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</w:t>
      </w:r>
      <w:proofErr w:type="gramStart"/>
      <w:r w:rsidR="000D7883">
        <w:rPr>
          <w:rFonts w:ascii="Times New Roman" w:hAnsi="Times New Roman" w:cs="Times New Roman"/>
          <w:sz w:val="28"/>
          <w:szCs w:val="28"/>
        </w:rPr>
        <w:t xml:space="preserve"> </w:t>
      </w:r>
      <w:r w:rsidR="00F05F2C" w:rsidRPr="00BE4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0D7883" w:rsidRPr="00BE4CD3" w:rsidRDefault="00024F84" w:rsidP="000D78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«</w:t>
      </w:r>
      <w:r w:rsidR="002D5911">
        <w:rPr>
          <w:rFonts w:ascii="Times New Roman" w:hAnsi="Times New Roman" w:cs="Times New Roman"/>
          <w:sz w:val="28"/>
          <w:szCs w:val="28"/>
        </w:rPr>
        <w:t>Большеанненковский</w:t>
      </w:r>
      <w:r w:rsidR="000D78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» </w:t>
      </w:r>
      <w:r w:rsidR="000D7883">
        <w:rPr>
          <w:rFonts w:ascii="Times New Roman" w:hAnsi="Times New Roman" w:cs="Times New Roman"/>
          <w:sz w:val="28"/>
          <w:szCs w:val="28"/>
        </w:rPr>
        <w:t>Фатежского района Курской области</w:t>
      </w:r>
      <w:proofErr w:type="gramStart"/>
      <w:r w:rsidR="000D7883">
        <w:rPr>
          <w:rFonts w:ascii="Times New Roman" w:hAnsi="Times New Roman" w:cs="Times New Roman"/>
          <w:sz w:val="28"/>
          <w:szCs w:val="28"/>
        </w:rPr>
        <w:t xml:space="preserve"> </w:t>
      </w:r>
      <w:r w:rsidR="000D7883" w:rsidRPr="00BE4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F84" w:rsidRPr="00BE4CD3" w:rsidRDefault="00024F84" w:rsidP="000D7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</w:t>
      </w:r>
      <w:r w:rsidR="000D7883">
        <w:rPr>
          <w:rFonts w:ascii="Times New Roman" w:hAnsi="Times New Roman" w:cs="Times New Roman"/>
          <w:sz w:val="28"/>
          <w:szCs w:val="28"/>
        </w:rPr>
        <w:t>ких знаний библиотеками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0D7883">
        <w:rPr>
          <w:rFonts w:ascii="Times New Roman" w:hAnsi="Times New Roman" w:cs="Times New Roman"/>
          <w:sz w:val="28"/>
          <w:szCs w:val="28"/>
        </w:rPr>
        <w:t>Курско</w:t>
      </w:r>
      <w:r w:rsidRPr="00BE4CD3">
        <w:rPr>
          <w:rFonts w:ascii="Times New Roman" w:hAnsi="Times New Roman" w:cs="Times New Roman"/>
          <w:sz w:val="28"/>
          <w:szCs w:val="28"/>
        </w:rPr>
        <w:t>й 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муниципальных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0D78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7883">
        <w:rPr>
          <w:rFonts w:ascii="Times New Roman" w:hAnsi="Times New Roman" w:cs="Times New Roman"/>
          <w:sz w:val="28"/>
          <w:szCs w:val="28"/>
        </w:rPr>
        <w:t>мо</w:t>
      </w:r>
      <w:r w:rsidR="002D5911">
        <w:rPr>
          <w:rFonts w:ascii="Times New Roman" w:hAnsi="Times New Roman" w:cs="Times New Roman"/>
          <w:sz w:val="28"/>
          <w:szCs w:val="28"/>
        </w:rPr>
        <w:t>Большеанненковский</w:t>
      </w:r>
      <w:proofErr w:type="gramStart"/>
      <w:r w:rsidR="00D64325" w:rsidRPr="00BE4C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64325" w:rsidRPr="00BE4CD3">
        <w:rPr>
          <w:rFonts w:ascii="Times New Roman" w:hAnsi="Times New Roman" w:cs="Times New Roman"/>
          <w:sz w:val="28"/>
          <w:szCs w:val="28"/>
        </w:rPr>
        <w:t>) 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значения, а 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7881" w:rsidSect="003F7F95">
      <w:pgSz w:w="11906" w:h="16838"/>
      <w:pgMar w:top="851" w:right="849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DB"/>
    <w:rsid w:val="000025A0"/>
    <w:rsid w:val="00017593"/>
    <w:rsid w:val="00024F84"/>
    <w:rsid w:val="00032045"/>
    <w:rsid w:val="000B1292"/>
    <w:rsid w:val="000B292A"/>
    <w:rsid w:val="000C0106"/>
    <w:rsid w:val="000D7883"/>
    <w:rsid w:val="001175F8"/>
    <w:rsid w:val="00122712"/>
    <w:rsid w:val="00163BBD"/>
    <w:rsid w:val="00185722"/>
    <w:rsid w:val="001B7471"/>
    <w:rsid w:val="001D1613"/>
    <w:rsid w:val="002272FC"/>
    <w:rsid w:val="00284092"/>
    <w:rsid w:val="002D5911"/>
    <w:rsid w:val="002D6D97"/>
    <w:rsid w:val="00301FA1"/>
    <w:rsid w:val="00340331"/>
    <w:rsid w:val="003536BD"/>
    <w:rsid w:val="003719F6"/>
    <w:rsid w:val="003B5ACE"/>
    <w:rsid w:val="003C3126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23576"/>
    <w:rsid w:val="00680CEE"/>
    <w:rsid w:val="0068234B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D2492"/>
    <w:rsid w:val="00B667CC"/>
    <w:rsid w:val="00BC08CB"/>
    <w:rsid w:val="00BC69D7"/>
    <w:rsid w:val="00BE4CD3"/>
    <w:rsid w:val="00BF1483"/>
    <w:rsid w:val="00D007EB"/>
    <w:rsid w:val="00D02613"/>
    <w:rsid w:val="00D237F0"/>
    <w:rsid w:val="00D54BED"/>
    <w:rsid w:val="00D569E0"/>
    <w:rsid w:val="00D64325"/>
    <w:rsid w:val="00D92808"/>
    <w:rsid w:val="00DC22C6"/>
    <w:rsid w:val="00DC5162"/>
    <w:rsid w:val="00E41151"/>
    <w:rsid w:val="00E54D35"/>
    <w:rsid w:val="00EA4168"/>
    <w:rsid w:val="00F05F2C"/>
    <w:rsid w:val="00F07435"/>
    <w:rsid w:val="00F30AA9"/>
    <w:rsid w:val="00F6692E"/>
    <w:rsid w:val="00F934DF"/>
    <w:rsid w:val="00FA481D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1A00-8A5A-4F03-BCA2-F92268D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Татьяна</cp:lastModifiedBy>
  <cp:revision>6</cp:revision>
  <cp:lastPrinted>2019-12-12T06:57:00Z</cp:lastPrinted>
  <dcterms:created xsi:type="dcterms:W3CDTF">2021-03-29T13:48:00Z</dcterms:created>
  <dcterms:modified xsi:type="dcterms:W3CDTF">2021-04-05T06:40:00Z</dcterms:modified>
</cp:coreProperties>
</file>